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A6A" w:rsidRPr="00DE75E5" w:rsidRDefault="008A02ED" w:rsidP="006D26F9">
      <w:pPr>
        <w:widowControl/>
        <w:snapToGrid w:val="0"/>
        <w:jc w:val="center"/>
        <w:rPr>
          <w:rFonts w:ascii="Times New Roman" w:eastAsia="標楷體" w:hAnsi="Times New Roman" w:cs="Times New Roman"/>
          <w:noProof/>
          <w:color w:val="000000" w:themeColor="text1"/>
          <w:sz w:val="40"/>
          <w:szCs w:val="40"/>
        </w:rPr>
      </w:pPr>
      <w:r w:rsidRPr="00DE75E5">
        <w:rPr>
          <w:rFonts w:ascii="Times New Roman" w:eastAsia="標楷體" w:hAnsi="Times New Roman" w:cs="Times New Roman"/>
          <w:noProof/>
          <w:color w:val="000000" w:themeColor="text1"/>
          <w:sz w:val="40"/>
          <w:szCs w:val="40"/>
        </w:rPr>
        <mc:AlternateContent>
          <mc:Choice Requires="wps">
            <w:drawing>
              <wp:anchor distT="0" distB="0" distL="114300" distR="114300" simplePos="0" relativeHeight="251657216" behindDoc="0" locked="0" layoutInCell="1" allowOverlap="1" wp14:anchorId="7D56342A" wp14:editId="6F1C2D6F">
                <wp:simplePos x="0" y="0"/>
                <wp:positionH relativeFrom="column">
                  <wp:posOffset>4677770</wp:posOffset>
                </wp:positionH>
                <wp:positionV relativeFrom="paragraph">
                  <wp:posOffset>-504967</wp:posOffset>
                </wp:positionV>
                <wp:extent cx="1446947" cy="504825"/>
                <wp:effectExtent l="0" t="0" r="20320"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6947" cy="504825"/>
                        </a:xfrm>
                        <a:prstGeom prst="rect">
                          <a:avLst/>
                        </a:prstGeom>
                        <a:solidFill>
                          <a:srgbClr val="FFFFFF"/>
                        </a:solidFill>
                        <a:ln w="9525">
                          <a:solidFill>
                            <a:srgbClr val="000000"/>
                          </a:solidFill>
                          <a:miter lim="800000"/>
                          <a:headEnd/>
                          <a:tailEnd/>
                        </a:ln>
                      </wps:spPr>
                      <wps:txbx>
                        <w:txbxContent>
                          <w:p w:rsidR="008A02ED" w:rsidRPr="009B134A" w:rsidRDefault="008A02ED" w:rsidP="009B134A">
                            <w:pPr>
                              <w:snapToGrid w:val="0"/>
                              <w:contextualSpacing/>
                              <w:jc w:val="center"/>
                              <w:rPr>
                                <w:rFonts w:ascii="華康魏碑體" w:eastAsia="華康魏碑體"/>
                                <w:color w:val="000000"/>
                                <w:sz w:val="20"/>
                              </w:rPr>
                            </w:pPr>
                            <w:r w:rsidRPr="009B134A">
                              <w:rPr>
                                <w:rFonts w:ascii="華康魏碑體" w:eastAsia="華康魏碑體" w:hint="eastAsia"/>
                                <w:color w:val="000000"/>
                                <w:sz w:val="20"/>
                              </w:rPr>
                              <w:t>附件二</w:t>
                            </w:r>
                            <w:r w:rsidR="009B134A" w:rsidRPr="009B134A">
                              <w:rPr>
                                <w:rFonts w:ascii="華康魏碑體" w:eastAsia="華康魏碑體"/>
                                <w:color w:val="000000"/>
                                <w:sz w:val="20"/>
                              </w:rPr>
                              <w:br/>
                            </w:r>
                            <w:r w:rsidR="009B134A" w:rsidRPr="009B134A">
                              <w:rPr>
                                <w:rFonts w:ascii="華康魏碑體" w:eastAsia="華康魏碑體" w:hint="eastAsia"/>
                                <w:color w:val="000000"/>
                                <w:sz w:val="20"/>
                              </w:rPr>
                              <w:t>Appe</w:t>
                            </w:r>
                            <w:r w:rsidR="009B134A">
                              <w:rPr>
                                <w:rFonts w:ascii="華康魏碑體" w:eastAsia="華康魏碑體"/>
                                <w:color w:val="000000"/>
                                <w:sz w:val="20"/>
                              </w:rPr>
                              <w:t>ndix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6342A" id="矩形 2" o:spid="_x0000_s1026" style="position:absolute;left:0;text-align:left;margin-left:368.35pt;margin-top:-39.75pt;width:113.95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">
                <v:textbox>
                  <w:txbxContent>
                    <w:p w:rsidR="008A02ED" w:rsidRPr="009B134A" w:rsidRDefault="008A02ED" w:rsidP="009B134A">
                      <w:pPr>
                        <w:snapToGrid w:val="0"/>
                        <w:contextualSpacing/>
                        <w:jc w:val="center"/>
                        <w:rPr>
                          <w:rFonts w:ascii="華康魏碑體" w:eastAsia="華康魏碑體"/>
                          <w:color w:val="000000"/>
                          <w:sz w:val="20"/>
                        </w:rPr>
                      </w:pPr>
                      <w:r w:rsidRPr="009B134A">
                        <w:rPr>
                          <w:rFonts w:ascii="華康魏碑體" w:eastAsia="華康魏碑體" w:hint="eastAsia"/>
                          <w:color w:val="000000"/>
                          <w:sz w:val="20"/>
                        </w:rPr>
                        <w:t>附件二</w:t>
                      </w:r>
                      <w:r w:rsidR="009B134A" w:rsidRPr="009B134A">
                        <w:rPr>
                          <w:rFonts w:ascii="華康魏碑體" w:eastAsia="華康魏碑體"/>
                          <w:color w:val="000000"/>
                          <w:sz w:val="20"/>
                        </w:rPr>
                        <w:br/>
                      </w:r>
                      <w:r w:rsidR="009B134A" w:rsidRPr="009B134A">
                        <w:rPr>
                          <w:rFonts w:ascii="華康魏碑體" w:eastAsia="華康魏碑體" w:hint="eastAsia"/>
                          <w:color w:val="000000"/>
                          <w:sz w:val="20"/>
                        </w:rPr>
                        <w:t>Appe</w:t>
                      </w:r>
                      <w:r w:rsidR="009B134A">
                        <w:rPr>
                          <w:rFonts w:ascii="華康魏碑體" w:eastAsia="華康魏碑體"/>
                          <w:color w:val="000000"/>
                          <w:sz w:val="20"/>
                        </w:rPr>
                        <w:t>ndix 2</w:t>
                      </w:r>
                    </w:p>
                  </w:txbxContent>
                </v:textbox>
              </v:rect>
            </w:pict>
          </mc:Fallback>
        </mc:AlternateContent>
      </w:r>
      <w:r w:rsidR="00171192" w:rsidRPr="00DE75E5">
        <w:rPr>
          <w:rFonts w:ascii="Times New Roman" w:eastAsia="標楷體" w:hAnsi="Times New Roman" w:cs="Times New Roman"/>
          <w:noProof/>
          <w:color w:val="000000" w:themeColor="text1"/>
          <w:sz w:val="40"/>
          <w:szCs w:val="40"/>
        </w:rPr>
        <w:t>國立中山大學管理學院</w:t>
      </w:r>
    </w:p>
    <w:p w:rsidR="008A02ED" w:rsidRPr="00DE75E5" w:rsidRDefault="00E21CEF" w:rsidP="00827A6A">
      <w:pPr>
        <w:widowControl/>
        <w:snapToGrid w:val="0"/>
        <w:jc w:val="center"/>
        <w:rPr>
          <w:rFonts w:ascii="Times New Roman" w:eastAsia="標楷體" w:hAnsi="Times New Roman" w:cs="Times New Roman"/>
          <w:color w:val="000000" w:themeColor="text1"/>
          <w:sz w:val="40"/>
          <w:szCs w:val="40"/>
        </w:rPr>
      </w:pPr>
      <w:r w:rsidRPr="00AD7FAB">
        <w:rPr>
          <w:rFonts w:ascii="Times New Roman" w:eastAsia="標楷體" w:hAnsi="Times New Roman" w:cs="Times New Roman"/>
          <w:noProof/>
          <w:color w:val="000000" w:themeColor="text1"/>
          <w:sz w:val="40"/>
          <w:szCs w:val="40"/>
          <w:highlight w:val="yellow"/>
        </w:rPr>
        <w:t>202</w:t>
      </w:r>
      <w:r w:rsidR="00AD7FAB" w:rsidRPr="00AD7FAB">
        <w:rPr>
          <w:rFonts w:ascii="Times New Roman" w:eastAsia="標楷體" w:hAnsi="Times New Roman" w:cs="Times New Roman"/>
          <w:noProof/>
          <w:color w:val="000000" w:themeColor="text1"/>
          <w:sz w:val="40"/>
          <w:szCs w:val="40"/>
          <w:highlight w:val="yellow"/>
        </w:rPr>
        <w:t>4</w:t>
      </w:r>
      <w:r w:rsidR="00171192" w:rsidRPr="00DE75E5">
        <w:rPr>
          <w:rFonts w:ascii="Times New Roman" w:eastAsia="標楷體" w:hAnsi="Times New Roman" w:cs="Times New Roman"/>
          <w:noProof/>
          <w:color w:val="000000" w:themeColor="text1"/>
          <w:sz w:val="40"/>
          <w:szCs w:val="40"/>
        </w:rPr>
        <w:t>年管院</w:t>
      </w:r>
      <w:r w:rsidRPr="00DE75E5">
        <w:rPr>
          <w:rFonts w:ascii="Times New Roman" w:eastAsia="標楷體" w:hAnsi="Times New Roman" w:cs="Times New Roman"/>
          <w:noProof/>
          <w:color w:val="000000" w:themeColor="text1"/>
          <w:sz w:val="40"/>
          <w:szCs w:val="40"/>
        </w:rPr>
        <w:t>永續報告書</w:t>
      </w:r>
      <w:r w:rsidR="00171192" w:rsidRPr="00DE75E5">
        <w:rPr>
          <w:rFonts w:ascii="Times New Roman" w:eastAsia="標楷體" w:hAnsi="Times New Roman" w:cs="Times New Roman"/>
          <w:noProof/>
          <w:color w:val="000000" w:themeColor="text1"/>
          <w:sz w:val="40"/>
          <w:szCs w:val="40"/>
        </w:rPr>
        <w:t>封面及封底徵稿</w:t>
      </w:r>
    </w:p>
    <w:p w:rsidR="008A02ED" w:rsidRPr="00DE75E5" w:rsidRDefault="008A02ED" w:rsidP="006D26F9">
      <w:pPr>
        <w:tabs>
          <w:tab w:val="left" w:pos="840"/>
        </w:tabs>
        <w:snapToGrid w:val="0"/>
        <w:spacing w:line="300" w:lineRule="auto"/>
        <w:jc w:val="center"/>
        <w:rPr>
          <w:rFonts w:ascii="Times New Roman" w:eastAsia="標楷體" w:hAnsi="Times New Roman" w:cs="Times New Roman"/>
          <w:color w:val="000000" w:themeColor="text1"/>
          <w:sz w:val="40"/>
          <w:szCs w:val="40"/>
        </w:rPr>
      </w:pPr>
      <w:r w:rsidRPr="00DE75E5">
        <w:rPr>
          <w:rFonts w:ascii="Times New Roman" w:eastAsia="標楷體" w:hAnsi="Times New Roman" w:cs="Times New Roman"/>
          <w:color w:val="000000" w:themeColor="text1"/>
          <w:sz w:val="40"/>
          <w:szCs w:val="40"/>
        </w:rPr>
        <w:t>著作財產權讓與同意書</w:t>
      </w:r>
    </w:p>
    <w:p w:rsidR="006D26F9" w:rsidRPr="00DE75E5" w:rsidRDefault="006D26F9" w:rsidP="006D26F9">
      <w:pPr>
        <w:pStyle w:val="1"/>
        <w:spacing w:before="0" w:line="400" w:lineRule="exact"/>
        <w:ind w:left="1701" w:right="1702"/>
        <w:contextualSpacing/>
        <w:jc w:val="center"/>
        <w:rPr>
          <w:rFonts w:eastAsia="標楷體" w:cs="Times New Roman"/>
          <w:b w:val="0"/>
          <w:bCs w:val="0"/>
          <w:color w:val="000000" w:themeColor="text1"/>
        </w:rPr>
      </w:pPr>
      <w:r w:rsidRPr="00DE75E5">
        <w:rPr>
          <w:rFonts w:eastAsia="標楷體" w:cs="Times New Roman"/>
          <w:color w:val="000000" w:themeColor="text1"/>
        </w:rPr>
        <w:t>College</w:t>
      </w:r>
      <w:r w:rsidRPr="00DE75E5">
        <w:rPr>
          <w:rFonts w:eastAsia="標楷體" w:cs="Times New Roman"/>
          <w:color w:val="000000" w:themeColor="text1"/>
          <w:spacing w:val="-2"/>
        </w:rPr>
        <w:t xml:space="preserve"> </w:t>
      </w:r>
      <w:r w:rsidRPr="00DE75E5">
        <w:rPr>
          <w:rFonts w:eastAsia="標楷體" w:cs="Times New Roman"/>
          <w:color w:val="000000" w:themeColor="text1"/>
        </w:rPr>
        <w:t>of</w:t>
      </w:r>
      <w:r w:rsidRPr="00DE75E5">
        <w:rPr>
          <w:rFonts w:eastAsia="標楷體" w:cs="Times New Roman"/>
          <w:color w:val="000000" w:themeColor="text1"/>
          <w:spacing w:val="1"/>
        </w:rPr>
        <w:t xml:space="preserve"> </w:t>
      </w:r>
      <w:r w:rsidRPr="00DE75E5">
        <w:rPr>
          <w:rFonts w:eastAsia="標楷體" w:cs="Times New Roman"/>
          <w:color w:val="000000" w:themeColor="text1"/>
          <w:spacing w:val="-1"/>
        </w:rPr>
        <w:t>Management, NSYSU</w:t>
      </w:r>
    </w:p>
    <w:p w:rsidR="006D26F9" w:rsidRPr="00DE75E5" w:rsidRDefault="006D26F9" w:rsidP="006F5AEC">
      <w:pPr>
        <w:spacing w:line="400" w:lineRule="exact"/>
        <w:contextualSpacing/>
        <w:jc w:val="center"/>
        <w:rPr>
          <w:rFonts w:ascii="Times New Roman" w:eastAsia="標楷體" w:hAnsi="Times New Roman" w:cs="Times New Roman"/>
          <w:color w:val="000000" w:themeColor="text1"/>
          <w:sz w:val="40"/>
          <w:szCs w:val="40"/>
        </w:rPr>
      </w:pPr>
      <w:r w:rsidRPr="00DE75E5">
        <w:rPr>
          <w:rFonts w:ascii="Times New Roman" w:eastAsia="標楷體" w:hAnsi="Times New Roman" w:cs="Times New Roman"/>
          <w:b/>
          <w:color w:val="000000" w:themeColor="text1"/>
          <w:szCs w:val="24"/>
        </w:rPr>
        <w:t>Call for</w:t>
      </w:r>
      <w:r w:rsidRPr="00DE75E5">
        <w:rPr>
          <w:rFonts w:ascii="Times New Roman" w:eastAsia="標楷體" w:hAnsi="Times New Roman" w:cs="Times New Roman"/>
          <w:b/>
          <w:color w:val="000000" w:themeColor="text1"/>
          <w:spacing w:val="-6"/>
          <w:szCs w:val="24"/>
        </w:rPr>
        <w:t xml:space="preserve"> </w:t>
      </w:r>
      <w:r w:rsidRPr="00DE75E5">
        <w:rPr>
          <w:rFonts w:ascii="Times New Roman" w:eastAsia="標楷體" w:hAnsi="Times New Roman" w:cs="Times New Roman"/>
          <w:b/>
          <w:color w:val="000000" w:themeColor="text1"/>
          <w:spacing w:val="-1"/>
          <w:szCs w:val="24"/>
        </w:rPr>
        <w:t>Cover</w:t>
      </w:r>
      <w:r w:rsidRPr="00DE75E5">
        <w:rPr>
          <w:rFonts w:ascii="Times New Roman" w:eastAsia="標楷體" w:hAnsi="Times New Roman" w:cs="Times New Roman"/>
          <w:b/>
          <w:color w:val="000000" w:themeColor="text1"/>
          <w:spacing w:val="-4"/>
          <w:szCs w:val="24"/>
        </w:rPr>
        <w:t xml:space="preserve"> </w:t>
      </w:r>
      <w:r w:rsidRPr="00DE75E5">
        <w:rPr>
          <w:rFonts w:ascii="Times New Roman" w:eastAsia="標楷體" w:hAnsi="Times New Roman" w:cs="Times New Roman"/>
          <w:b/>
          <w:color w:val="000000" w:themeColor="text1"/>
          <w:spacing w:val="-1"/>
          <w:szCs w:val="24"/>
        </w:rPr>
        <w:t>Proposals</w:t>
      </w:r>
      <w:r w:rsidRPr="00DE75E5">
        <w:rPr>
          <w:rFonts w:ascii="Times New Roman" w:eastAsia="標楷體" w:hAnsi="Times New Roman" w:cs="Times New Roman"/>
          <w:b/>
          <w:color w:val="000000" w:themeColor="text1"/>
          <w:szCs w:val="24"/>
        </w:rPr>
        <w:t xml:space="preserve"> for</w:t>
      </w:r>
      <w:r w:rsidRPr="00DE75E5">
        <w:rPr>
          <w:rFonts w:ascii="Times New Roman" w:eastAsia="標楷體" w:hAnsi="Times New Roman" w:cs="Times New Roman"/>
          <w:b/>
          <w:color w:val="000000" w:themeColor="text1"/>
          <w:spacing w:val="-6"/>
          <w:szCs w:val="24"/>
        </w:rPr>
        <w:t xml:space="preserve"> </w:t>
      </w:r>
      <w:r w:rsidRPr="00DE75E5">
        <w:rPr>
          <w:rFonts w:ascii="Times New Roman" w:eastAsia="標楷體" w:hAnsi="Times New Roman" w:cs="Times New Roman"/>
          <w:b/>
          <w:color w:val="000000" w:themeColor="text1"/>
          <w:szCs w:val="24"/>
        </w:rPr>
        <w:t xml:space="preserve">the </w:t>
      </w:r>
      <w:r w:rsidRPr="00AD7FAB">
        <w:rPr>
          <w:rFonts w:ascii="Times New Roman" w:eastAsia="標楷體" w:hAnsi="Times New Roman" w:cs="Times New Roman"/>
          <w:b/>
          <w:color w:val="000000" w:themeColor="text1"/>
          <w:spacing w:val="-1"/>
          <w:szCs w:val="24"/>
          <w:highlight w:val="yellow"/>
        </w:rPr>
        <w:t>202</w:t>
      </w:r>
      <w:r w:rsidR="00AD7FAB" w:rsidRPr="00AD7FAB">
        <w:rPr>
          <w:rFonts w:ascii="Times New Roman" w:eastAsia="標楷體" w:hAnsi="Times New Roman" w:cs="Times New Roman"/>
          <w:b/>
          <w:color w:val="000000" w:themeColor="text1"/>
          <w:spacing w:val="-1"/>
          <w:szCs w:val="24"/>
          <w:highlight w:val="yellow"/>
        </w:rPr>
        <w:t>4</w:t>
      </w:r>
      <w:r w:rsidR="00AD7FAB">
        <w:rPr>
          <w:rFonts w:ascii="Times New Roman" w:eastAsia="標楷體" w:hAnsi="Times New Roman" w:cs="Times New Roman"/>
          <w:b/>
          <w:color w:val="000000" w:themeColor="text1"/>
          <w:spacing w:val="-1"/>
          <w:szCs w:val="24"/>
        </w:rPr>
        <w:t xml:space="preserve"> </w:t>
      </w:r>
      <w:r w:rsidRPr="00DE75E5">
        <w:rPr>
          <w:rFonts w:ascii="Times New Roman" w:eastAsia="標楷體" w:hAnsi="Times New Roman" w:cs="Times New Roman"/>
          <w:b/>
          <w:color w:val="000000" w:themeColor="text1"/>
          <w:szCs w:val="24"/>
        </w:rPr>
        <w:t>College</w:t>
      </w:r>
      <w:r w:rsidRPr="00DE75E5">
        <w:rPr>
          <w:rFonts w:ascii="Times New Roman" w:eastAsia="標楷體" w:hAnsi="Times New Roman" w:cs="Times New Roman"/>
          <w:b/>
          <w:color w:val="000000" w:themeColor="text1"/>
          <w:spacing w:val="-2"/>
          <w:szCs w:val="24"/>
        </w:rPr>
        <w:t xml:space="preserve"> </w:t>
      </w:r>
      <w:r w:rsidRPr="00DE75E5">
        <w:rPr>
          <w:rFonts w:ascii="Times New Roman" w:eastAsia="標楷體" w:hAnsi="Times New Roman" w:cs="Times New Roman"/>
          <w:b/>
          <w:color w:val="000000" w:themeColor="text1"/>
          <w:szCs w:val="24"/>
        </w:rPr>
        <w:t>of</w:t>
      </w:r>
      <w:r w:rsidRPr="00DE75E5">
        <w:rPr>
          <w:rFonts w:ascii="Times New Roman" w:eastAsia="標楷體" w:hAnsi="Times New Roman" w:cs="Times New Roman"/>
          <w:b/>
          <w:color w:val="000000" w:themeColor="text1"/>
          <w:spacing w:val="1"/>
          <w:szCs w:val="24"/>
        </w:rPr>
        <w:t xml:space="preserve"> </w:t>
      </w:r>
      <w:r w:rsidRPr="00DE75E5">
        <w:rPr>
          <w:rFonts w:ascii="Times New Roman" w:eastAsia="標楷體" w:hAnsi="Times New Roman" w:cs="Times New Roman"/>
          <w:b/>
          <w:color w:val="000000" w:themeColor="text1"/>
          <w:spacing w:val="-1"/>
          <w:szCs w:val="24"/>
        </w:rPr>
        <w:t>Management Sustainability Report</w:t>
      </w:r>
    </w:p>
    <w:p w:rsidR="008A02ED" w:rsidRPr="00DE75E5" w:rsidRDefault="008A02ED" w:rsidP="006F5AEC">
      <w:pPr>
        <w:pStyle w:val="a3"/>
        <w:spacing w:beforeLines="100" w:before="360" w:line="500" w:lineRule="exact"/>
        <w:ind w:leftChars="0" w:left="0"/>
        <w:jc w:val="both"/>
        <w:rPr>
          <w:rFonts w:ascii="Times New Roman" w:eastAsia="標楷體" w:hAnsi="Times New Roman" w:cs="Times New Roman"/>
          <w:color w:val="000000" w:themeColor="text1"/>
        </w:rPr>
      </w:pPr>
      <w:r w:rsidRPr="00DE75E5">
        <w:rPr>
          <w:rFonts w:ascii="Times New Roman" w:eastAsia="標楷體" w:hAnsi="Times New Roman" w:cs="Times New Roman"/>
          <w:color w:val="000000" w:themeColor="text1"/>
        </w:rPr>
        <w:t>本人</w:t>
      </w:r>
      <w:r w:rsidRPr="00DE75E5">
        <w:rPr>
          <w:rFonts w:ascii="Times New Roman" w:eastAsia="標楷體" w:hAnsi="Times New Roman" w:cs="Times New Roman"/>
          <w:color w:val="000000" w:themeColor="text1"/>
        </w:rPr>
        <w:t>(</w:t>
      </w:r>
      <w:r w:rsidRPr="00DE75E5">
        <w:rPr>
          <w:rFonts w:ascii="Times New Roman" w:eastAsia="標楷體" w:hAnsi="Times New Roman" w:cs="Times New Roman"/>
          <w:color w:val="000000" w:themeColor="text1"/>
        </w:rPr>
        <w:t>讓與人</w:t>
      </w:r>
      <w:r w:rsidRPr="00DE75E5">
        <w:rPr>
          <w:rFonts w:ascii="Times New Roman" w:eastAsia="標楷體" w:hAnsi="Times New Roman" w:cs="Times New Roman"/>
          <w:color w:val="000000" w:themeColor="text1"/>
        </w:rPr>
        <w:t>)__________________(</w:t>
      </w:r>
      <w:r w:rsidRPr="00DE75E5">
        <w:rPr>
          <w:rFonts w:ascii="Times New Roman" w:eastAsia="標楷體" w:hAnsi="Times New Roman" w:cs="Times New Roman"/>
          <w:color w:val="000000" w:themeColor="text1"/>
        </w:rPr>
        <w:t>以下簡稱甲方</w:t>
      </w:r>
      <w:r w:rsidRPr="00DE75E5">
        <w:rPr>
          <w:rFonts w:ascii="Times New Roman" w:eastAsia="標楷體" w:hAnsi="Times New Roman" w:cs="Times New Roman"/>
          <w:color w:val="000000" w:themeColor="text1"/>
        </w:rPr>
        <w:t>)</w:t>
      </w:r>
      <w:r w:rsidRPr="00DE75E5">
        <w:rPr>
          <w:rFonts w:ascii="Times New Roman" w:eastAsia="標楷體" w:hAnsi="Times New Roman" w:cs="Times New Roman"/>
          <w:color w:val="000000" w:themeColor="text1"/>
        </w:rPr>
        <w:t>參加「</w:t>
      </w:r>
      <w:r w:rsidR="00171192" w:rsidRPr="00DE75E5">
        <w:rPr>
          <w:rFonts w:ascii="Times New Roman" w:eastAsia="標楷體" w:hAnsi="Times New Roman" w:cs="Times New Roman"/>
          <w:color w:val="000000" w:themeColor="text1"/>
        </w:rPr>
        <w:t>國立中山大學管理學院</w:t>
      </w:r>
      <w:r w:rsidR="00E21CEF" w:rsidRPr="00AD7FAB">
        <w:rPr>
          <w:rFonts w:ascii="Times New Roman" w:eastAsia="標楷體" w:hAnsi="Times New Roman" w:cs="Times New Roman"/>
          <w:color w:val="000000" w:themeColor="text1"/>
          <w:highlight w:val="yellow"/>
        </w:rPr>
        <w:t>202</w:t>
      </w:r>
      <w:r w:rsidR="00AD7FAB" w:rsidRPr="00AD7FAB">
        <w:rPr>
          <w:rFonts w:ascii="Times New Roman" w:eastAsia="標楷體" w:hAnsi="Times New Roman" w:cs="Times New Roman"/>
          <w:color w:val="000000" w:themeColor="text1"/>
          <w:highlight w:val="yellow"/>
        </w:rPr>
        <w:t>4</w:t>
      </w:r>
      <w:r w:rsidR="00171192" w:rsidRPr="00DE75E5">
        <w:rPr>
          <w:rFonts w:ascii="Times New Roman" w:eastAsia="標楷體" w:hAnsi="Times New Roman" w:cs="Times New Roman"/>
          <w:color w:val="000000" w:themeColor="text1"/>
        </w:rPr>
        <w:t>年</w:t>
      </w:r>
      <w:proofErr w:type="gramStart"/>
      <w:r w:rsidR="00171192" w:rsidRPr="00DE75E5">
        <w:rPr>
          <w:rFonts w:ascii="Times New Roman" w:eastAsia="標楷體" w:hAnsi="Times New Roman" w:cs="Times New Roman"/>
          <w:color w:val="000000" w:themeColor="text1"/>
        </w:rPr>
        <w:t>管院</w:t>
      </w:r>
      <w:r w:rsidR="00E21CEF" w:rsidRPr="00DE75E5">
        <w:rPr>
          <w:rFonts w:ascii="Times New Roman" w:eastAsia="標楷體" w:hAnsi="Times New Roman" w:cs="Times New Roman"/>
          <w:color w:val="000000" w:themeColor="text1"/>
        </w:rPr>
        <w:t>永續</w:t>
      </w:r>
      <w:proofErr w:type="gramEnd"/>
      <w:r w:rsidR="00E21CEF" w:rsidRPr="00DE75E5">
        <w:rPr>
          <w:rFonts w:ascii="Times New Roman" w:eastAsia="標楷體" w:hAnsi="Times New Roman" w:cs="Times New Roman"/>
          <w:color w:val="000000" w:themeColor="text1"/>
        </w:rPr>
        <w:t>報告書</w:t>
      </w:r>
      <w:r w:rsidR="00171192" w:rsidRPr="00DE75E5">
        <w:rPr>
          <w:rFonts w:ascii="Times New Roman" w:eastAsia="標楷體" w:hAnsi="Times New Roman" w:cs="Times New Roman"/>
          <w:color w:val="000000" w:themeColor="text1"/>
        </w:rPr>
        <w:t>封面及封底徵稿活動</w:t>
      </w:r>
      <w:r w:rsidRPr="00DE75E5">
        <w:rPr>
          <w:rFonts w:ascii="Times New Roman" w:eastAsia="標楷體" w:hAnsi="Times New Roman" w:cs="Times New Roman"/>
          <w:color w:val="000000" w:themeColor="text1"/>
        </w:rPr>
        <w:t>」。同意遵守如下各項競賽約定，並願將得獎作品之著作財產權讓與國立中山大學</w:t>
      </w:r>
      <w:r w:rsidR="00171192" w:rsidRPr="00DE75E5">
        <w:rPr>
          <w:rFonts w:ascii="Times New Roman" w:eastAsia="標楷體" w:hAnsi="Times New Roman" w:cs="Times New Roman"/>
          <w:color w:val="000000" w:themeColor="text1"/>
        </w:rPr>
        <w:t>管理學院</w:t>
      </w:r>
      <w:r w:rsidRPr="00DE75E5">
        <w:rPr>
          <w:rFonts w:ascii="Times New Roman" w:eastAsia="標楷體" w:hAnsi="Times New Roman" w:cs="Times New Roman"/>
          <w:color w:val="000000" w:themeColor="text1"/>
        </w:rPr>
        <w:t>(</w:t>
      </w:r>
      <w:r w:rsidRPr="00DE75E5">
        <w:rPr>
          <w:rFonts w:ascii="Times New Roman" w:eastAsia="標楷體" w:hAnsi="Times New Roman" w:cs="Times New Roman"/>
          <w:color w:val="000000" w:themeColor="text1"/>
        </w:rPr>
        <w:t>以下簡稱乙方</w:t>
      </w:r>
      <w:r w:rsidRPr="00DE75E5">
        <w:rPr>
          <w:rFonts w:ascii="Times New Roman" w:eastAsia="標楷體" w:hAnsi="Times New Roman" w:cs="Times New Roman"/>
          <w:color w:val="000000" w:themeColor="text1"/>
        </w:rPr>
        <w:t>)</w:t>
      </w:r>
      <w:r w:rsidRPr="00DE75E5">
        <w:rPr>
          <w:rFonts w:ascii="Times New Roman" w:eastAsia="標楷體" w:hAnsi="Times New Roman" w:cs="Times New Roman"/>
          <w:color w:val="000000" w:themeColor="text1"/>
        </w:rPr>
        <w:t>，特簽訂本同意書以茲證明。</w:t>
      </w:r>
    </w:p>
    <w:p w:rsidR="006D26F9" w:rsidRPr="00DE75E5" w:rsidRDefault="006D26F9" w:rsidP="006F5AEC">
      <w:pPr>
        <w:pStyle w:val="a3"/>
        <w:spacing w:line="500" w:lineRule="exact"/>
        <w:ind w:leftChars="0" w:left="0"/>
        <w:jc w:val="both"/>
        <w:rPr>
          <w:rFonts w:ascii="Times New Roman" w:eastAsia="標楷體" w:hAnsi="Times New Roman" w:cs="Times New Roman"/>
          <w:color w:val="000000" w:themeColor="text1"/>
        </w:rPr>
      </w:pPr>
      <w:r w:rsidRPr="00DE75E5">
        <w:rPr>
          <w:rFonts w:ascii="Times New Roman" w:eastAsia="標楷體" w:hAnsi="Times New Roman" w:cs="Times New Roman"/>
          <w:color w:val="000000" w:themeColor="text1"/>
        </w:rPr>
        <w:t>I, the undersigned (assignor) __________________ (hereinafter referred to as Party A), participate in the "</w:t>
      </w:r>
      <w:r w:rsidR="00AD7FAB" w:rsidRPr="00AD7FAB">
        <w:rPr>
          <w:rFonts w:ascii="Times New Roman" w:eastAsia="標楷體" w:hAnsi="Times New Roman" w:cs="Times New Roman"/>
          <w:color w:val="000000" w:themeColor="text1"/>
          <w:highlight w:val="yellow"/>
        </w:rPr>
        <w:t>2024</w:t>
      </w:r>
      <w:bookmarkStart w:id="0" w:name="_GoBack"/>
      <w:bookmarkEnd w:id="0"/>
      <w:r w:rsidRPr="00DE75E5">
        <w:rPr>
          <w:rFonts w:ascii="Times New Roman" w:eastAsia="標楷體" w:hAnsi="Times New Roman" w:cs="Times New Roman"/>
          <w:color w:val="000000" w:themeColor="text1"/>
        </w:rPr>
        <w:t xml:space="preserve"> College of Management Sustainable Report Cover and Back Cover Submission Activity" organized by National Sun </w:t>
      </w:r>
      <w:proofErr w:type="spellStart"/>
      <w:r w:rsidRPr="00DE75E5">
        <w:rPr>
          <w:rFonts w:ascii="Times New Roman" w:eastAsia="標楷體" w:hAnsi="Times New Roman" w:cs="Times New Roman"/>
          <w:color w:val="000000" w:themeColor="text1"/>
        </w:rPr>
        <w:t>Yat-sen</w:t>
      </w:r>
      <w:proofErr w:type="spellEnd"/>
      <w:r w:rsidRPr="00DE75E5">
        <w:rPr>
          <w:rFonts w:ascii="Times New Roman" w:eastAsia="標楷體" w:hAnsi="Times New Roman" w:cs="Times New Roman"/>
          <w:color w:val="000000" w:themeColor="text1"/>
        </w:rPr>
        <w:t xml:space="preserve"> University College of Management. I agree to abide by the following competition terms and conditions and willingly assign the intellectual property rights of the award-winning work to the National Sun </w:t>
      </w:r>
      <w:proofErr w:type="spellStart"/>
      <w:r w:rsidRPr="00DE75E5">
        <w:rPr>
          <w:rFonts w:ascii="Times New Roman" w:eastAsia="標楷體" w:hAnsi="Times New Roman" w:cs="Times New Roman"/>
          <w:color w:val="000000" w:themeColor="text1"/>
        </w:rPr>
        <w:t>Yat-sen</w:t>
      </w:r>
      <w:proofErr w:type="spellEnd"/>
      <w:r w:rsidRPr="00DE75E5">
        <w:rPr>
          <w:rFonts w:ascii="Times New Roman" w:eastAsia="標楷體" w:hAnsi="Times New Roman" w:cs="Times New Roman"/>
          <w:color w:val="000000" w:themeColor="text1"/>
        </w:rPr>
        <w:t xml:space="preserve"> University College of Management (hereinafter referred to as Party B). I hereby sign this agreement for verification purposes.</w:t>
      </w:r>
    </w:p>
    <w:p w:rsidR="008A02ED" w:rsidRPr="00DE75E5" w:rsidRDefault="008A02ED" w:rsidP="006F5AEC">
      <w:pPr>
        <w:pStyle w:val="a3"/>
        <w:numPr>
          <w:ilvl w:val="0"/>
          <w:numId w:val="1"/>
        </w:numPr>
        <w:spacing w:beforeLines="100" w:before="360" w:line="460" w:lineRule="exact"/>
        <w:ind w:leftChars="0" w:left="426" w:hanging="482"/>
        <w:jc w:val="both"/>
        <w:rPr>
          <w:rFonts w:ascii="Times New Roman" w:eastAsia="標楷體" w:hAnsi="Times New Roman" w:cs="Times New Roman"/>
          <w:color w:val="000000" w:themeColor="text1"/>
        </w:rPr>
      </w:pPr>
      <w:r w:rsidRPr="00DE75E5">
        <w:rPr>
          <w:rFonts w:ascii="Times New Roman" w:eastAsia="標楷體" w:hAnsi="Times New Roman" w:cs="Times New Roman"/>
          <w:color w:val="000000" w:themeColor="text1"/>
        </w:rPr>
        <w:t>得獎作品</w:t>
      </w:r>
      <w:r w:rsidRPr="00DE75E5">
        <w:rPr>
          <w:rFonts w:ascii="Times New Roman" w:eastAsia="標楷體" w:hAnsi="Times New Roman" w:cs="Times New Roman"/>
          <w:color w:val="000000" w:themeColor="text1"/>
        </w:rPr>
        <w:t>________</w:t>
      </w:r>
      <w:r w:rsidR="00BC5917" w:rsidRPr="00DE75E5">
        <w:rPr>
          <w:rFonts w:ascii="Times New Roman" w:eastAsia="標楷體" w:hAnsi="Times New Roman" w:cs="Times New Roman"/>
          <w:color w:val="000000" w:themeColor="text1"/>
        </w:rPr>
        <w:t>________</w:t>
      </w:r>
      <w:r w:rsidRPr="00DE75E5">
        <w:rPr>
          <w:rFonts w:ascii="Times New Roman" w:eastAsia="標楷體" w:hAnsi="Times New Roman" w:cs="Times New Roman"/>
          <w:color w:val="000000" w:themeColor="text1"/>
        </w:rPr>
        <w:t>___________(</w:t>
      </w:r>
      <w:r w:rsidRPr="00DE75E5">
        <w:rPr>
          <w:rFonts w:ascii="Times New Roman" w:eastAsia="標楷體" w:hAnsi="Times New Roman" w:cs="Times New Roman"/>
          <w:color w:val="000000" w:themeColor="text1"/>
        </w:rPr>
        <w:t>著作名稱</w:t>
      </w:r>
      <w:r w:rsidRPr="00DE75E5">
        <w:rPr>
          <w:rFonts w:ascii="Times New Roman" w:eastAsia="標楷體" w:hAnsi="Times New Roman" w:cs="Times New Roman"/>
          <w:color w:val="000000" w:themeColor="text1"/>
        </w:rPr>
        <w:t>)</w:t>
      </w:r>
      <w:r w:rsidRPr="00DE75E5">
        <w:rPr>
          <w:rFonts w:ascii="Times New Roman" w:eastAsia="標楷體" w:hAnsi="Times New Roman" w:cs="Times New Roman"/>
          <w:color w:val="000000" w:themeColor="text1"/>
        </w:rPr>
        <w:t>之著作權全部讓與乙方享有。乙方得永久擁有複製、公布、發行、重製、修改之權利。甲方並</w:t>
      </w:r>
      <w:r w:rsidR="00BC5917" w:rsidRPr="00DE75E5">
        <w:rPr>
          <w:rFonts w:ascii="Times New Roman" w:eastAsia="標楷體" w:hAnsi="Times New Roman" w:cs="Times New Roman"/>
          <w:color w:val="000000" w:themeColor="text1"/>
        </w:rPr>
        <w:t>同意放棄行使著作</w:t>
      </w:r>
      <w:r w:rsidRPr="00DE75E5">
        <w:rPr>
          <w:rFonts w:ascii="Times New Roman" w:eastAsia="標楷體" w:hAnsi="Times New Roman" w:cs="Times New Roman"/>
          <w:color w:val="000000" w:themeColor="text1"/>
        </w:rPr>
        <w:t>人格權。</w:t>
      </w:r>
    </w:p>
    <w:p w:rsidR="006D26F9" w:rsidRPr="00DE75E5" w:rsidRDefault="006D26F9" w:rsidP="006F5AEC">
      <w:pPr>
        <w:spacing w:line="460" w:lineRule="exact"/>
        <w:ind w:left="426"/>
        <w:jc w:val="both"/>
        <w:rPr>
          <w:rFonts w:ascii="Times New Roman" w:eastAsia="標楷體" w:hAnsi="Times New Roman" w:cs="Times New Roman"/>
          <w:color w:val="000000" w:themeColor="text1"/>
        </w:rPr>
      </w:pPr>
      <w:r w:rsidRPr="00DE75E5">
        <w:rPr>
          <w:rFonts w:ascii="Times New Roman" w:eastAsia="標楷體" w:hAnsi="Times New Roman" w:cs="Times New Roman"/>
          <w:color w:val="000000" w:themeColor="text1"/>
        </w:rPr>
        <w:t>The copyright of the award-winning work, titled ______________</w:t>
      </w:r>
      <w:r w:rsidR="00D819CC" w:rsidRPr="00DE75E5">
        <w:rPr>
          <w:rFonts w:ascii="Times New Roman" w:eastAsia="標楷體" w:hAnsi="Times New Roman" w:cs="Times New Roman"/>
          <w:color w:val="000000" w:themeColor="text1"/>
        </w:rPr>
        <w:t>______________</w:t>
      </w:r>
      <w:r w:rsidRPr="00DE75E5">
        <w:rPr>
          <w:rFonts w:ascii="Times New Roman" w:eastAsia="標楷體" w:hAnsi="Times New Roman" w:cs="Times New Roman"/>
          <w:color w:val="000000" w:themeColor="text1"/>
        </w:rPr>
        <w:t>____ (work title), is hereby fully assigned to Party B. Party B shall have the permanent rights to reproduce, publish, distribute, replicate, and modify the work. Party A also agrees to waive the exercise of moral rights.</w:t>
      </w:r>
    </w:p>
    <w:p w:rsidR="008A02ED" w:rsidRPr="00DE75E5" w:rsidRDefault="008A02ED" w:rsidP="006F5AEC">
      <w:pPr>
        <w:pStyle w:val="a3"/>
        <w:numPr>
          <w:ilvl w:val="0"/>
          <w:numId w:val="1"/>
        </w:numPr>
        <w:spacing w:line="460" w:lineRule="exact"/>
        <w:ind w:leftChars="0" w:left="426" w:hanging="482"/>
        <w:jc w:val="both"/>
        <w:rPr>
          <w:rFonts w:ascii="Times New Roman" w:eastAsia="標楷體" w:hAnsi="Times New Roman" w:cs="Times New Roman"/>
          <w:color w:val="000000" w:themeColor="text1"/>
        </w:rPr>
      </w:pPr>
      <w:r w:rsidRPr="00DE75E5">
        <w:rPr>
          <w:rFonts w:ascii="Times New Roman" w:eastAsia="標楷體" w:hAnsi="Times New Roman" w:cs="Times New Roman"/>
          <w:color w:val="000000" w:themeColor="text1"/>
        </w:rPr>
        <w:t>甲方自本契約成立後，不得為任何形式之複製或主張，或申請登記為自己或第三人之智慧財產權，以及其他不利於乙方之行為。</w:t>
      </w:r>
    </w:p>
    <w:p w:rsidR="006D26F9" w:rsidRPr="00DE75E5" w:rsidRDefault="006D26F9" w:rsidP="006F5AEC">
      <w:pPr>
        <w:pStyle w:val="a3"/>
        <w:spacing w:line="460" w:lineRule="exact"/>
        <w:ind w:leftChars="0" w:left="426"/>
        <w:jc w:val="both"/>
        <w:rPr>
          <w:rFonts w:ascii="Times New Roman" w:eastAsia="標楷體" w:hAnsi="Times New Roman" w:cs="Times New Roman"/>
          <w:color w:val="000000" w:themeColor="text1"/>
        </w:rPr>
      </w:pPr>
      <w:r w:rsidRPr="00DE75E5">
        <w:rPr>
          <w:rFonts w:ascii="Times New Roman" w:eastAsia="標楷體" w:hAnsi="Times New Roman" w:cs="Times New Roman"/>
          <w:color w:val="000000" w:themeColor="text1"/>
        </w:rPr>
        <w:t>Party A shall not, after the establishment of this agreement, engage in any form of reproduction or claim, or apply for registration of intellectual property rights on behalf of themselves or third parties, and shall refrain from any other actions detrimental to Party B.</w:t>
      </w:r>
    </w:p>
    <w:p w:rsidR="008A02ED" w:rsidRPr="00DE75E5" w:rsidRDefault="008A02ED" w:rsidP="006F5AEC">
      <w:pPr>
        <w:pStyle w:val="a3"/>
        <w:numPr>
          <w:ilvl w:val="0"/>
          <w:numId w:val="1"/>
        </w:numPr>
        <w:spacing w:line="460" w:lineRule="exact"/>
        <w:ind w:leftChars="0" w:left="426" w:hanging="482"/>
        <w:jc w:val="both"/>
        <w:rPr>
          <w:rFonts w:ascii="Times New Roman" w:eastAsia="標楷體" w:hAnsi="Times New Roman" w:cs="Times New Roman"/>
          <w:color w:val="000000" w:themeColor="text1"/>
        </w:rPr>
      </w:pPr>
      <w:r w:rsidRPr="00DE75E5">
        <w:rPr>
          <w:rFonts w:ascii="Times New Roman" w:eastAsia="標楷體" w:hAnsi="Times New Roman" w:cs="Times New Roman"/>
          <w:color w:val="000000" w:themeColor="text1"/>
        </w:rPr>
        <w:t>甲方擔保本著作之內容</w:t>
      </w:r>
      <w:r w:rsidR="00C56673" w:rsidRPr="00DE75E5">
        <w:rPr>
          <w:rFonts w:ascii="Times New Roman" w:eastAsia="標楷體" w:hAnsi="Times New Roman" w:cs="Times New Roman" w:hint="eastAsia"/>
          <w:color w:val="000000" w:themeColor="text1"/>
        </w:rPr>
        <w:t>如</w:t>
      </w:r>
      <w:r w:rsidRPr="00DE75E5">
        <w:rPr>
          <w:rFonts w:ascii="Times New Roman" w:eastAsia="標楷體" w:hAnsi="Times New Roman" w:cs="Times New Roman"/>
          <w:color w:val="000000" w:themeColor="text1"/>
        </w:rPr>
        <w:t>有使用他人受著作權保護之資料，皆已獲得著作權人之書面同意，並符合合理使用規定於本著作中註明其來源出處</w:t>
      </w:r>
      <w:r w:rsidR="00C56673" w:rsidRPr="00DE75E5">
        <w:rPr>
          <w:rFonts w:ascii="Times New Roman" w:eastAsia="標楷體" w:hAnsi="Times New Roman" w:cs="Times New Roman" w:hint="eastAsia"/>
          <w:color w:val="000000" w:themeColor="text1"/>
        </w:rPr>
        <w:t>。甲方</w:t>
      </w:r>
      <w:r w:rsidRPr="00DE75E5">
        <w:rPr>
          <w:rFonts w:ascii="Times New Roman" w:eastAsia="標楷體" w:hAnsi="Times New Roman" w:cs="Times New Roman"/>
          <w:color w:val="000000" w:themeColor="text1"/>
        </w:rPr>
        <w:t>並擔保本著作未含誹謗或</w:t>
      </w:r>
      <w:r w:rsidRPr="00DE75E5">
        <w:rPr>
          <w:rFonts w:ascii="Times New Roman" w:eastAsia="標楷體" w:hAnsi="Times New Roman" w:cs="Times New Roman"/>
          <w:color w:val="000000" w:themeColor="text1"/>
        </w:rPr>
        <w:lastRenderedPageBreak/>
        <w:t>不法之內容，且未侵害他人之權利。若因此侵害乙方或其他第三方之相關權利，由甲方負擔損害賠償之全部責任。</w:t>
      </w:r>
    </w:p>
    <w:p w:rsidR="006D26F9" w:rsidRPr="00DE75E5" w:rsidRDefault="006D26F9" w:rsidP="006F5AEC">
      <w:pPr>
        <w:pStyle w:val="a3"/>
        <w:spacing w:line="460" w:lineRule="exact"/>
        <w:ind w:leftChars="0" w:left="426"/>
        <w:jc w:val="both"/>
        <w:rPr>
          <w:rFonts w:ascii="Times New Roman" w:eastAsia="標楷體" w:hAnsi="Times New Roman" w:cs="Times New Roman"/>
          <w:color w:val="000000" w:themeColor="text1"/>
        </w:rPr>
      </w:pPr>
      <w:r w:rsidRPr="00DE75E5">
        <w:rPr>
          <w:rFonts w:ascii="Times New Roman" w:eastAsia="標楷體" w:hAnsi="Times New Roman" w:cs="Times New Roman"/>
          <w:color w:val="000000" w:themeColor="text1"/>
        </w:rPr>
        <w:t xml:space="preserve">Party A guarantees that </w:t>
      </w:r>
      <w:r w:rsidR="00C56673" w:rsidRPr="00DE75E5">
        <w:rPr>
          <w:rFonts w:ascii="Times New Roman" w:eastAsia="標楷體" w:hAnsi="Times New Roman" w:cs="Times New Roman"/>
          <w:color w:val="000000" w:themeColor="text1"/>
        </w:rPr>
        <w:t xml:space="preserve">if </w:t>
      </w:r>
      <w:r w:rsidRPr="00DE75E5">
        <w:rPr>
          <w:rFonts w:ascii="Times New Roman" w:eastAsia="標楷體" w:hAnsi="Times New Roman" w:cs="Times New Roman"/>
          <w:color w:val="000000" w:themeColor="text1"/>
        </w:rPr>
        <w:t>the content of this work uses materials protected by the copyright of others, written consent has been obtained from the copyright holders. Party A ensures compliance with reasonable use regulations by indicating the sources in this work and guarantees that the work does not contain defamatory or unlawful content, nor does it infringe upon the rights of others. If this results in infringement of Party B or any other third party's relevant rights, Party A shall bear the full responsibility for damages.</w:t>
      </w:r>
    </w:p>
    <w:p w:rsidR="008A02ED" w:rsidRPr="00DE75E5" w:rsidRDefault="008A02ED" w:rsidP="006F5AEC">
      <w:pPr>
        <w:pStyle w:val="a3"/>
        <w:numPr>
          <w:ilvl w:val="0"/>
          <w:numId w:val="1"/>
        </w:numPr>
        <w:spacing w:line="460" w:lineRule="exact"/>
        <w:ind w:leftChars="0" w:left="426" w:hanging="482"/>
        <w:jc w:val="both"/>
        <w:rPr>
          <w:rFonts w:ascii="Times New Roman" w:eastAsia="標楷體" w:hAnsi="Times New Roman" w:cs="Times New Roman"/>
          <w:color w:val="000000" w:themeColor="text1"/>
        </w:rPr>
      </w:pPr>
      <w:r w:rsidRPr="00DE75E5">
        <w:rPr>
          <w:rFonts w:ascii="Times New Roman" w:eastAsia="標楷體" w:hAnsi="Times New Roman" w:cs="Times New Roman"/>
          <w:color w:val="000000" w:themeColor="text1"/>
        </w:rPr>
        <w:t>關於本契約或因本契約所引起之糾紛或爭執，雙方同意以誠信原則協商解決，如因訴訟，雙方同意以台灣高雄地方法院為第一審管轄法院。</w:t>
      </w:r>
    </w:p>
    <w:p w:rsidR="006D26F9" w:rsidRPr="00DE75E5" w:rsidRDefault="006D26F9" w:rsidP="006F5AEC">
      <w:pPr>
        <w:pStyle w:val="a3"/>
        <w:spacing w:line="460" w:lineRule="exact"/>
        <w:ind w:leftChars="0" w:left="426"/>
        <w:jc w:val="both"/>
        <w:rPr>
          <w:rFonts w:ascii="Times New Roman" w:eastAsia="標楷體" w:hAnsi="Times New Roman" w:cs="Times New Roman"/>
          <w:color w:val="000000" w:themeColor="text1"/>
        </w:rPr>
      </w:pPr>
      <w:r w:rsidRPr="00DE75E5">
        <w:rPr>
          <w:rFonts w:ascii="Times New Roman" w:eastAsia="標楷體" w:hAnsi="Times New Roman" w:cs="Times New Roman"/>
          <w:color w:val="000000" w:themeColor="text1"/>
        </w:rPr>
        <w:t>Regarding this agreement or any disputes or conflicts arising from this agreement, both parties agree to negotiate in good faith for resolution. In the event of litigation, both parties agree that the Kaohsiung District Court in Taiwan shall have jurisdiction as the court of first instance.</w:t>
      </w:r>
    </w:p>
    <w:p w:rsidR="00DB5746" w:rsidRPr="00DE75E5" w:rsidRDefault="00DB5746" w:rsidP="006F5AEC">
      <w:pPr>
        <w:pStyle w:val="a3"/>
        <w:snapToGrid w:val="0"/>
        <w:spacing w:line="300" w:lineRule="exact"/>
        <w:ind w:leftChars="0" w:left="425"/>
        <w:jc w:val="both"/>
        <w:rPr>
          <w:rFonts w:ascii="Times New Roman" w:eastAsia="標楷體" w:hAnsi="Times New Roman" w:cs="Times New Roman"/>
          <w:color w:val="000000" w:themeColor="text1"/>
        </w:rPr>
      </w:pPr>
    </w:p>
    <w:p w:rsidR="006D26F9" w:rsidRPr="00DE75E5" w:rsidRDefault="008A02ED" w:rsidP="00A23293">
      <w:pPr>
        <w:pStyle w:val="a3"/>
        <w:spacing w:line="600" w:lineRule="exact"/>
        <w:ind w:leftChars="0" w:left="425"/>
        <w:contextualSpacing/>
        <w:jc w:val="both"/>
        <w:rPr>
          <w:rFonts w:ascii="Times New Roman" w:eastAsia="標楷體" w:hAnsi="Times New Roman" w:cs="Times New Roman"/>
          <w:color w:val="000000" w:themeColor="text1"/>
        </w:rPr>
      </w:pPr>
      <w:r w:rsidRPr="00DE75E5">
        <w:rPr>
          <w:rFonts w:ascii="Times New Roman" w:eastAsia="標楷體" w:hAnsi="Times New Roman" w:cs="Times New Roman"/>
          <w:color w:val="000000" w:themeColor="text1"/>
        </w:rPr>
        <w:t>立同意書人姓名</w:t>
      </w:r>
      <w:r w:rsidR="006D26F9" w:rsidRPr="00DE75E5">
        <w:rPr>
          <w:rFonts w:ascii="Times New Roman" w:eastAsia="標楷體" w:hAnsi="Times New Roman" w:cs="Times New Roman"/>
          <w:color w:val="000000" w:themeColor="text1"/>
        </w:rPr>
        <w:t>Name of the Signatory</w:t>
      </w:r>
      <w:r w:rsidRPr="00DE75E5">
        <w:rPr>
          <w:rFonts w:ascii="Times New Roman" w:eastAsia="標楷體" w:hAnsi="Times New Roman" w:cs="Times New Roman"/>
          <w:color w:val="000000" w:themeColor="text1"/>
        </w:rPr>
        <w:t>：</w:t>
      </w:r>
    </w:p>
    <w:p w:rsidR="008A02ED" w:rsidRPr="00DE75E5" w:rsidRDefault="008A02ED" w:rsidP="00AE5451">
      <w:pPr>
        <w:pStyle w:val="a3"/>
        <w:snapToGrid w:val="0"/>
        <w:spacing w:beforeLines="50" w:before="180" w:afterLines="30" w:after="108" w:line="400" w:lineRule="exact"/>
        <w:ind w:leftChars="0" w:left="425"/>
        <w:jc w:val="both"/>
        <w:rPr>
          <w:rFonts w:ascii="Times New Roman" w:eastAsia="標楷體" w:hAnsi="Times New Roman" w:cs="Times New Roman"/>
          <w:color w:val="000000" w:themeColor="text1"/>
        </w:rPr>
      </w:pPr>
      <w:r w:rsidRPr="00DE75E5">
        <w:rPr>
          <w:rFonts w:ascii="Times New Roman" w:eastAsia="標楷體" w:hAnsi="Times New Roman" w:cs="Times New Roman"/>
          <w:color w:val="000000" w:themeColor="text1"/>
        </w:rPr>
        <w:t>立同意書法定代理人姓名</w:t>
      </w:r>
      <w:r w:rsidRPr="00DE75E5">
        <w:rPr>
          <w:rFonts w:ascii="Times New Roman" w:eastAsia="標楷體" w:hAnsi="Times New Roman" w:cs="Times New Roman"/>
          <w:color w:val="000000" w:themeColor="text1"/>
        </w:rPr>
        <w:t>(</w:t>
      </w:r>
      <w:r w:rsidRPr="00DE75E5">
        <w:rPr>
          <w:rFonts w:ascii="Times New Roman" w:eastAsia="標楷體" w:hAnsi="Times New Roman" w:cs="Times New Roman"/>
          <w:color w:val="000000" w:themeColor="text1"/>
        </w:rPr>
        <w:t>未滿</w:t>
      </w:r>
      <w:r w:rsidR="00D819CC" w:rsidRPr="00DE75E5">
        <w:rPr>
          <w:rFonts w:ascii="Times New Roman" w:eastAsia="標楷體" w:hAnsi="Times New Roman" w:cs="Times New Roman"/>
          <w:color w:val="000000" w:themeColor="text1"/>
        </w:rPr>
        <w:t>18</w:t>
      </w:r>
      <w:r w:rsidRPr="00DE75E5">
        <w:rPr>
          <w:rFonts w:ascii="Times New Roman" w:eastAsia="標楷體" w:hAnsi="Times New Roman" w:cs="Times New Roman"/>
          <w:color w:val="000000" w:themeColor="text1"/>
        </w:rPr>
        <w:t>歲需填寫</w:t>
      </w:r>
      <w:r w:rsidRPr="00DE75E5">
        <w:rPr>
          <w:rFonts w:ascii="Times New Roman" w:eastAsia="標楷體" w:hAnsi="Times New Roman" w:cs="Times New Roman"/>
          <w:color w:val="000000" w:themeColor="text1"/>
        </w:rPr>
        <w:t>)</w:t>
      </w:r>
      <w:r w:rsidR="006D26F9" w:rsidRPr="00DE75E5">
        <w:rPr>
          <w:rFonts w:ascii="Times New Roman" w:eastAsia="標楷體" w:hAnsi="Times New Roman" w:cs="Times New Roman"/>
          <w:color w:val="000000" w:themeColor="text1"/>
        </w:rPr>
        <w:t xml:space="preserve"> Name of the Legal Representative for Signatory (to be filled out if under </w:t>
      </w:r>
      <w:r w:rsidR="00D819CC" w:rsidRPr="00DE75E5">
        <w:rPr>
          <w:rFonts w:ascii="Times New Roman" w:eastAsia="標楷體" w:hAnsi="Times New Roman" w:cs="Times New Roman"/>
          <w:color w:val="000000" w:themeColor="text1"/>
        </w:rPr>
        <w:t>18</w:t>
      </w:r>
      <w:r w:rsidR="006D26F9" w:rsidRPr="00DE75E5">
        <w:rPr>
          <w:rFonts w:ascii="Times New Roman" w:eastAsia="標楷體" w:hAnsi="Times New Roman" w:cs="Times New Roman"/>
          <w:color w:val="000000" w:themeColor="text1"/>
        </w:rPr>
        <w:t xml:space="preserve"> years old)</w:t>
      </w:r>
      <w:r w:rsidRPr="00DE75E5">
        <w:rPr>
          <w:rFonts w:ascii="Times New Roman" w:eastAsia="標楷體" w:hAnsi="Times New Roman" w:cs="Times New Roman"/>
          <w:color w:val="000000" w:themeColor="text1"/>
        </w:rPr>
        <w:t>：</w:t>
      </w:r>
    </w:p>
    <w:p w:rsidR="008A02ED" w:rsidRPr="00DE75E5" w:rsidRDefault="008A02ED" w:rsidP="00A23293">
      <w:pPr>
        <w:pStyle w:val="a3"/>
        <w:spacing w:line="600" w:lineRule="exact"/>
        <w:ind w:leftChars="0" w:left="425"/>
        <w:contextualSpacing/>
        <w:jc w:val="both"/>
        <w:rPr>
          <w:rFonts w:ascii="Times New Roman" w:eastAsia="標楷體" w:hAnsi="Times New Roman" w:cs="Times New Roman"/>
          <w:color w:val="000000" w:themeColor="text1"/>
        </w:rPr>
      </w:pPr>
      <w:r w:rsidRPr="00DE75E5">
        <w:rPr>
          <w:rFonts w:ascii="Times New Roman" w:eastAsia="標楷體" w:hAnsi="Times New Roman" w:cs="Times New Roman"/>
          <w:color w:val="000000" w:themeColor="text1"/>
        </w:rPr>
        <w:t>身分證字號</w:t>
      </w:r>
      <w:r w:rsidR="006D26F9" w:rsidRPr="00DE75E5">
        <w:rPr>
          <w:rFonts w:ascii="Times New Roman" w:eastAsia="標楷體" w:hAnsi="Times New Roman" w:cs="Times New Roman"/>
          <w:color w:val="000000" w:themeColor="text1"/>
        </w:rPr>
        <w:t>ID Number</w:t>
      </w:r>
      <w:r w:rsidRPr="00DE75E5">
        <w:rPr>
          <w:rFonts w:ascii="Times New Roman" w:eastAsia="標楷體" w:hAnsi="Times New Roman" w:cs="Times New Roman"/>
          <w:color w:val="000000" w:themeColor="text1"/>
        </w:rPr>
        <w:t>：</w:t>
      </w:r>
    </w:p>
    <w:p w:rsidR="008A02ED" w:rsidRPr="00DE75E5" w:rsidRDefault="008A02ED" w:rsidP="00A23293">
      <w:pPr>
        <w:pStyle w:val="a3"/>
        <w:spacing w:line="600" w:lineRule="exact"/>
        <w:ind w:leftChars="0" w:left="425"/>
        <w:contextualSpacing/>
        <w:jc w:val="both"/>
        <w:rPr>
          <w:rFonts w:ascii="Times New Roman" w:eastAsia="標楷體" w:hAnsi="Times New Roman" w:cs="Times New Roman"/>
          <w:color w:val="000000" w:themeColor="text1"/>
        </w:rPr>
      </w:pPr>
      <w:r w:rsidRPr="00DE75E5">
        <w:rPr>
          <w:rFonts w:ascii="Times New Roman" w:eastAsia="標楷體" w:hAnsi="Times New Roman" w:cs="Times New Roman"/>
          <w:color w:val="000000" w:themeColor="text1"/>
        </w:rPr>
        <w:t>連絡電話</w:t>
      </w:r>
      <w:r w:rsidR="006D26F9" w:rsidRPr="00DE75E5">
        <w:rPr>
          <w:rFonts w:ascii="Times New Roman" w:eastAsia="標楷體" w:hAnsi="Times New Roman" w:cs="Times New Roman"/>
          <w:color w:val="000000" w:themeColor="text1"/>
        </w:rPr>
        <w:t>Phone Number</w:t>
      </w:r>
      <w:r w:rsidRPr="00DE75E5">
        <w:rPr>
          <w:rFonts w:ascii="Times New Roman" w:eastAsia="標楷體" w:hAnsi="Times New Roman" w:cs="Times New Roman"/>
          <w:color w:val="000000" w:themeColor="text1"/>
        </w:rPr>
        <w:t>：</w:t>
      </w:r>
    </w:p>
    <w:p w:rsidR="008A02ED" w:rsidRPr="00DE75E5" w:rsidRDefault="008A02ED" w:rsidP="00A23293">
      <w:pPr>
        <w:pStyle w:val="a3"/>
        <w:spacing w:line="600" w:lineRule="exact"/>
        <w:ind w:leftChars="0" w:left="425"/>
        <w:contextualSpacing/>
        <w:jc w:val="both"/>
        <w:rPr>
          <w:rFonts w:ascii="Times New Roman" w:eastAsia="標楷體" w:hAnsi="Times New Roman" w:cs="Times New Roman"/>
          <w:color w:val="000000" w:themeColor="text1"/>
        </w:rPr>
      </w:pPr>
      <w:r w:rsidRPr="00DE75E5">
        <w:rPr>
          <w:rFonts w:ascii="Times New Roman" w:eastAsia="標楷體" w:hAnsi="Times New Roman" w:cs="Times New Roman"/>
          <w:color w:val="000000" w:themeColor="text1"/>
        </w:rPr>
        <w:t>通訊地址</w:t>
      </w:r>
      <w:r w:rsidR="006D26F9" w:rsidRPr="00DE75E5">
        <w:rPr>
          <w:rFonts w:ascii="Times New Roman" w:eastAsia="標楷體" w:hAnsi="Times New Roman" w:cs="Times New Roman"/>
          <w:color w:val="000000" w:themeColor="text1"/>
        </w:rPr>
        <w:t>Mailing Address</w:t>
      </w:r>
      <w:r w:rsidRPr="00DE75E5">
        <w:rPr>
          <w:rFonts w:ascii="Times New Roman" w:eastAsia="標楷體" w:hAnsi="Times New Roman" w:cs="Times New Roman"/>
          <w:color w:val="000000" w:themeColor="text1"/>
        </w:rPr>
        <w:t>：</w:t>
      </w:r>
    </w:p>
    <w:p w:rsidR="006D26F9" w:rsidRPr="00DE75E5" w:rsidRDefault="006D26F9" w:rsidP="00A23293">
      <w:pPr>
        <w:pStyle w:val="a3"/>
        <w:spacing w:line="600" w:lineRule="exact"/>
        <w:ind w:leftChars="0" w:left="425"/>
        <w:contextualSpacing/>
        <w:jc w:val="both"/>
        <w:rPr>
          <w:rFonts w:ascii="Times New Roman" w:eastAsia="標楷體" w:hAnsi="Times New Roman" w:cs="Times New Roman"/>
          <w:color w:val="000000" w:themeColor="text1"/>
        </w:rPr>
      </w:pPr>
      <w:r w:rsidRPr="00DE75E5">
        <w:rPr>
          <w:rFonts w:ascii="Times New Roman" w:eastAsia="標楷體" w:hAnsi="Times New Roman" w:cs="Times New Roman"/>
          <w:color w:val="000000" w:themeColor="text1"/>
        </w:rPr>
        <w:t>簽署日期</w:t>
      </w:r>
      <w:r w:rsidRPr="00DE75E5">
        <w:rPr>
          <w:rFonts w:ascii="Times New Roman" w:eastAsia="標楷體" w:hAnsi="Times New Roman" w:cs="Times New Roman"/>
          <w:color w:val="000000" w:themeColor="text1"/>
        </w:rPr>
        <w:t>Signing Date</w:t>
      </w:r>
      <w:r w:rsidRPr="00DE75E5">
        <w:rPr>
          <w:rFonts w:ascii="Times New Roman" w:eastAsia="標楷體" w:hAnsi="Times New Roman" w:cs="Times New Roman"/>
          <w:color w:val="000000" w:themeColor="text1"/>
        </w:rPr>
        <w:t>：</w:t>
      </w:r>
      <w:r w:rsidRPr="00DE75E5">
        <w:rPr>
          <w:rFonts w:ascii="Times New Roman" w:eastAsia="標楷體" w:hAnsi="Times New Roman" w:cs="Times New Roman"/>
          <w:color w:val="000000" w:themeColor="text1"/>
        </w:rPr>
        <w:t>___________ /___________ /___________ (dd/mm/</w:t>
      </w:r>
      <w:proofErr w:type="spellStart"/>
      <w:r w:rsidRPr="00DE75E5">
        <w:rPr>
          <w:rFonts w:ascii="Times New Roman" w:eastAsia="標楷體" w:hAnsi="Times New Roman" w:cs="Times New Roman"/>
          <w:color w:val="000000" w:themeColor="text1"/>
        </w:rPr>
        <w:t>yyyy</w:t>
      </w:r>
      <w:proofErr w:type="spellEnd"/>
      <w:r w:rsidRPr="00DE75E5">
        <w:rPr>
          <w:rFonts w:ascii="Times New Roman" w:eastAsia="標楷體" w:hAnsi="Times New Roman" w:cs="Times New Roman"/>
          <w:color w:val="000000" w:themeColor="text1"/>
        </w:rPr>
        <w:t>)</w:t>
      </w:r>
    </w:p>
    <w:p w:rsidR="00A23293" w:rsidRPr="00DE75E5" w:rsidRDefault="00A23293" w:rsidP="00A23293">
      <w:pPr>
        <w:pStyle w:val="a8"/>
        <w:spacing w:line="360" w:lineRule="atLeast"/>
        <w:ind w:left="0"/>
        <w:contextualSpacing/>
        <w:jc w:val="both"/>
        <w:rPr>
          <w:rFonts w:eastAsia="標楷體" w:cs="Times New Roman"/>
          <w:color w:val="000000" w:themeColor="text1"/>
          <w:spacing w:val="-1"/>
          <w:sz w:val="17"/>
          <w:szCs w:val="17"/>
          <w:lang w:eastAsia="zh-TW"/>
        </w:rPr>
      </w:pPr>
    </w:p>
    <w:p w:rsidR="00A23293" w:rsidRPr="00DE75E5" w:rsidRDefault="00A23293" w:rsidP="00A23293">
      <w:pPr>
        <w:pStyle w:val="a8"/>
        <w:spacing w:line="360" w:lineRule="atLeast"/>
        <w:ind w:left="0"/>
        <w:contextualSpacing/>
        <w:jc w:val="both"/>
        <w:rPr>
          <w:rFonts w:eastAsia="標楷體" w:cs="Times New Roman"/>
          <w:color w:val="000000" w:themeColor="text1"/>
          <w:spacing w:val="-1"/>
          <w:sz w:val="17"/>
          <w:szCs w:val="17"/>
          <w:lang w:eastAsia="zh-TW"/>
        </w:rPr>
      </w:pPr>
    </w:p>
    <w:p w:rsidR="00A23293" w:rsidRPr="00DE75E5" w:rsidRDefault="00751A68" w:rsidP="00A23293">
      <w:pPr>
        <w:pStyle w:val="a8"/>
        <w:spacing w:line="360" w:lineRule="atLeast"/>
        <w:ind w:left="0"/>
        <w:contextualSpacing/>
        <w:jc w:val="both"/>
        <w:rPr>
          <w:rFonts w:eastAsia="標楷體" w:cs="Times New Roman"/>
          <w:color w:val="000000" w:themeColor="text1"/>
          <w:spacing w:val="-1"/>
          <w:sz w:val="20"/>
          <w:szCs w:val="20"/>
          <w:lang w:eastAsia="zh-TW"/>
        </w:rPr>
      </w:pPr>
      <w:r w:rsidRPr="00DE75E5">
        <w:rPr>
          <w:rFonts w:eastAsia="標楷體" w:cs="Times New Roman" w:hint="eastAsia"/>
          <w:color w:val="000000" w:themeColor="text1"/>
          <w:spacing w:val="-1"/>
          <w:sz w:val="20"/>
          <w:szCs w:val="20"/>
          <w:lang w:eastAsia="zh-TW"/>
        </w:rPr>
        <w:t>中英文版本如有牴觸或不相符之處，</w:t>
      </w:r>
      <w:r w:rsidR="00A23293" w:rsidRPr="00DE75E5">
        <w:rPr>
          <w:rFonts w:eastAsia="標楷體" w:cs="Times New Roman" w:hint="eastAsia"/>
          <w:color w:val="000000" w:themeColor="text1"/>
          <w:spacing w:val="-1"/>
          <w:sz w:val="20"/>
          <w:szCs w:val="20"/>
          <w:lang w:eastAsia="zh-TW"/>
        </w:rPr>
        <w:t>以中文版本為</w:t>
      </w:r>
      <w:proofErr w:type="gramStart"/>
      <w:r w:rsidR="00A23293" w:rsidRPr="00DE75E5">
        <w:rPr>
          <w:rFonts w:eastAsia="標楷體" w:cs="Times New Roman" w:hint="eastAsia"/>
          <w:color w:val="000000" w:themeColor="text1"/>
          <w:spacing w:val="-1"/>
          <w:sz w:val="20"/>
          <w:szCs w:val="20"/>
          <w:lang w:eastAsia="zh-TW"/>
        </w:rPr>
        <w:t>準</w:t>
      </w:r>
      <w:proofErr w:type="gramEnd"/>
      <w:r w:rsidR="00A23293" w:rsidRPr="00DE75E5">
        <w:rPr>
          <w:rFonts w:eastAsia="標楷體" w:cs="Times New Roman" w:hint="eastAsia"/>
          <w:color w:val="000000" w:themeColor="text1"/>
          <w:spacing w:val="-1"/>
          <w:sz w:val="20"/>
          <w:szCs w:val="20"/>
          <w:lang w:eastAsia="zh-TW"/>
        </w:rPr>
        <w:t>。</w:t>
      </w:r>
    </w:p>
    <w:p w:rsidR="006D26F9" w:rsidRPr="00DE75E5" w:rsidRDefault="006D26F9" w:rsidP="00D819CC">
      <w:pPr>
        <w:pStyle w:val="a8"/>
        <w:spacing w:line="360" w:lineRule="atLeast"/>
        <w:ind w:left="0"/>
        <w:contextualSpacing/>
        <w:jc w:val="both"/>
        <w:rPr>
          <w:rFonts w:eastAsia="標楷體" w:cs="Times New Roman"/>
          <w:color w:val="000000" w:themeColor="text1"/>
          <w:sz w:val="20"/>
          <w:szCs w:val="20"/>
        </w:rPr>
      </w:pPr>
      <w:r w:rsidRPr="00DE75E5">
        <w:rPr>
          <w:rFonts w:eastAsia="標楷體" w:cs="Times New Roman"/>
          <w:color w:val="000000" w:themeColor="text1"/>
          <w:spacing w:val="-1"/>
          <w:sz w:val="20"/>
          <w:szCs w:val="20"/>
        </w:rPr>
        <w:t>Note:</w:t>
      </w:r>
      <w:r w:rsidRPr="00DE75E5">
        <w:rPr>
          <w:rFonts w:eastAsia="標楷體" w:cs="Times New Roman"/>
          <w:color w:val="000000" w:themeColor="text1"/>
          <w:spacing w:val="2"/>
          <w:sz w:val="20"/>
          <w:szCs w:val="20"/>
        </w:rPr>
        <w:t xml:space="preserve"> </w:t>
      </w:r>
      <w:r w:rsidRPr="00DE75E5">
        <w:rPr>
          <w:rFonts w:eastAsia="標楷體" w:cs="Times New Roman"/>
          <w:color w:val="000000" w:themeColor="text1"/>
          <w:spacing w:val="-2"/>
          <w:sz w:val="20"/>
          <w:szCs w:val="20"/>
        </w:rPr>
        <w:t>If</w:t>
      </w:r>
      <w:r w:rsidRPr="00DE75E5">
        <w:rPr>
          <w:rFonts w:eastAsia="標楷體" w:cs="Times New Roman"/>
          <w:color w:val="000000" w:themeColor="text1"/>
          <w:sz w:val="20"/>
          <w:szCs w:val="20"/>
        </w:rPr>
        <w:t xml:space="preserve"> </w:t>
      </w:r>
      <w:r w:rsidRPr="00DE75E5">
        <w:rPr>
          <w:rFonts w:eastAsia="標楷體" w:cs="Times New Roman"/>
          <w:color w:val="000000" w:themeColor="text1"/>
          <w:spacing w:val="-1"/>
          <w:sz w:val="20"/>
          <w:szCs w:val="20"/>
        </w:rPr>
        <w:t xml:space="preserve">there </w:t>
      </w:r>
      <w:r w:rsidRPr="00DE75E5">
        <w:rPr>
          <w:rFonts w:eastAsia="標楷體" w:cs="Times New Roman"/>
          <w:color w:val="000000" w:themeColor="text1"/>
          <w:sz w:val="20"/>
          <w:szCs w:val="20"/>
        </w:rPr>
        <w:t xml:space="preserve">is </w:t>
      </w:r>
      <w:r w:rsidRPr="00DE75E5">
        <w:rPr>
          <w:rFonts w:eastAsia="標楷體" w:cs="Times New Roman"/>
          <w:color w:val="000000" w:themeColor="text1"/>
          <w:spacing w:val="1"/>
          <w:sz w:val="20"/>
          <w:szCs w:val="20"/>
        </w:rPr>
        <w:t>any</w:t>
      </w:r>
      <w:r w:rsidRPr="00DE75E5">
        <w:rPr>
          <w:rFonts w:eastAsia="標楷體" w:cs="Times New Roman"/>
          <w:color w:val="000000" w:themeColor="text1"/>
          <w:spacing w:val="-5"/>
          <w:sz w:val="20"/>
          <w:szCs w:val="20"/>
        </w:rPr>
        <w:t xml:space="preserve"> </w:t>
      </w:r>
      <w:r w:rsidRPr="00DE75E5">
        <w:rPr>
          <w:rFonts w:eastAsia="標楷體" w:cs="Times New Roman"/>
          <w:color w:val="000000" w:themeColor="text1"/>
          <w:sz w:val="20"/>
          <w:szCs w:val="20"/>
        </w:rPr>
        <w:t>inconsistency</w:t>
      </w:r>
      <w:r w:rsidRPr="00DE75E5">
        <w:rPr>
          <w:rFonts w:eastAsia="標楷體" w:cs="Times New Roman"/>
          <w:color w:val="000000" w:themeColor="text1"/>
          <w:spacing w:val="-5"/>
          <w:sz w:val="20"/>
          <w:szCs w:val="20"/>
        </w:rPr>
        <w:t xml:space="preserve"> </w:t>
      </w:r>
      <w:r w:rsidRPr="00DE75E5">
        <w:rPr>
          <w:rFonts w:eastAsia="標楷體" w:cs="Times New Roman"/>
          <w:color w:val="000000" w:themeColor="text1"/>
          <w:spacing w:val="1"/>
          <w:sz w:val="20"/>
          <w:szCs w:val="20"/>
        </w:rPr>
        <w:t>or</w:t>
      </w:r>
      <w:r w:rsidRPr="00DE75E5">
        <w:rPr>
          <w:rFonts w:eastAsia="標楷體" w:cs="Times New Roman"/>
          <w:color w:val="000000" w:themeColor="text1"/>
          <w:sz w:val="20"/>
          <w:szCs w:val="20"/>
        </w:rPr>
        <w:t xml:space="preserve"> ambiguity</w:t>
      </w:r>
      <w:r w:rsidRPr="00DE75E5">
        <w:rPr>
          <w:rFonts w:eastAsia="標楷體" w:cs="Times New Roman"/>
          <w:color w:val="000000" w:themeColor="text1"/>
          <w:spacing w:val="-5"/>
          <w:sz w:val="20"/>
          <w:szCs w:val="20"/>
        </w:rPr>
        <w:t xml:space="preserve"> </w:t>
      </w:r>
      <w:r w:rsidRPr="00DE75E5">
        <w:rPr>
          <w:rFonts w:eastAsia="標楷體" w:cs="Times New Roman"/>
          <w:color w:val="000000" w:themeColor="text1"/>
          <w:spacing w:val="-1"/>
          <w:sz w:val="20"/>
          <w:szCs w:val="20"/>
        </w:rPr>
        <w:t>between</w:t>
      </w:r>
      <w:r w:rsidRPr="00DE75E5">
        <w:rPr>
          <w:rFonts w:eastAsia="標楷體" w:cs="Times New Roman"/>
          <w:color w:val="000000" w:themeColor="text1"/>
          <w:sz w:val="20"/>
          <w:szCs w:val="20"/>
        </w:rPr>
        <w:t xml:space="preserve"> the </w:t>
      </w:r>
      <w:r w:rsidRPr="00DE75E5">
        <w:rPr>
          <w:rFonts w:eastAsia="標楷體" w:cs="Times New Roman"/>
          <w:color w:val="000000" w:themeColor="text1"/>
          <w:spacing w:val="-1"/>
          <w:sz w:val="20"/>
          <w:szCs w:val="20"/>
        </w:rPr>
        <w:t>English</w:t>
      </w:r>
      <w:r w:rsidRPr="00DE75E5">
        <w:rPr>
          <w:rFonts w:eastAsia="標楷體" w:cs="Times New Roman"/>
          <w:color w:val="000000" w:themeColor="text1"/>
          <w:sz w:val="20"/>
          <w:szCs w:val="20"/>
        </w:rPr>
        <w:t xml:space="preserve"> version </w:t>
      </w:r>
      <w:r w:rsidRPr="00DE75E5">
        <w:rPr>
          <w:rFonts w:eastAsia="標楷體" w:cs="Times New Roman"/>
          <w:color w:val="000000" w:themeColor="text1"/>
          <w:spacing w:val="-1"/>
          <w:sz w:val="20"/>
          <w:szCs w:val="20"/>
        </w:rPr>
        <w:t>and</w:t>
      </w:r>
      <w:r w:rsidRPr="00DE75E5">
        <w:rPr>
          <w:rFonts w:eastAsia="標楷體" w:cs="Times New Roman"/>
          <w:color w:val="000000" w:themeColor="text1"/>
          <w:sz w:val="20"/>
          <w:szCs w:val="20"/>
        </w:rPr>
        <w:t xml:space="preserve"> the</w:t>
      </w:r>
      <w:r w:rsidRPr="00DE75E5">
        <w:rPr>
          <w:rFonts w:eastAsia="標楷體" w:cs="Times New Roman"/>
          <w:color w:val="000000" w:themeColor="text1"/>
          <w:spacing w:val="55"/>
          <w:sz w:val="20"/>
          <w:szCs w:val="20"/>
        </w:rPr>
        <w:t xml:space="preserve"> </w:t>
      </w:r>
      <w:r w:rsidRPr="00DE75E5">
        <w:rPr>
          <w:rFonts w:eastAsia="標楷體" w:cs="Times New Roman"/>
          <w:color w:val="000000" w:themeColor="text1"/>
          <w:sz w:val="20"/>
          <w:szCs w:val="20"/>
        </w:rPr>
        <w:t>Chinese</w:t>
      </w:r>
      <w:r w:rsidRPr="00DE75E5">
        <w:rPr>
          <w:rFonts w:eastAsia="標楷體" w:cs="Times New Roman"/>
          <w:color w:val="000000" w:themeColor="text1"/>
          <w:spacing w:val="-2"/>
          <w:sz w:val="20"/>
          <w:szCs w:val="20"/>
        </w:rPr>
        <w:t xml:space="preserve"> </w:t>
      </w:r>
      <w:r w:rsidRPr="00DE75E5">
        <w:rPr>
          <w:rFonts w:eastAsia="標楷體" w:cs="Times New Roman"/>
          <w:color w:val="000000" w:themeColor="text1"/>
          <w:spacing w:val="-1"/>
          <w:sz w:val="20"/>
          <w:szCs w:val="20"/>
        </w:rPr>
        <w:t>version,</w:t>
      </w:r>
      <w:r w:rsidRPr="00DE75E5">
        <w:rPr>
          <w:rFonts w:eastAsia="標楷體" w:cs="Times New Roman"/>
          <w:color w:val="000000" w:themeColor="text1"/>
          <w:sz w:val="20"/>
          <w:szCs w:val="20"/>
        </w:rPr>
        <w:t xml:space="preserve"> the </w:t>
      </w:r>
      <w:r w:rsidRPr="00DE75E5">
        <w:rPr>
          <w:rFonts w:eastAsia="標楷體" w:cs="Times New Roman"/>
          <w:color w:val="000000" w:themeColor="text1"/>
          <w:spacing w:val="-1"/>
          <w:sz w:val="20"/>
          <w:szCs w:val="20"/>
        </w:rPr>
        <w:t>Chinese version</w:t>
      </w:r>
      <w:r w:rsidRPr="00DE75E5">
        <w:rPr>
          <w:rFonts w:eastAsia="標楷體" w:cs="Times New Roman"/>
          <w:color w:val="000000" w:themeColor="text1"/>
          <w:sz w:val="20"/>
          <w:szCs w:val="20"/>
        </w:rPr>
        <w:t xml:space="preserve"> </w:t>
      </w:r>
      <w:r w:rsidRPr="00DE75E5">
        <w:rPr>
          <w:rFonts w:eastAsia="標楷體" w:cs="Times New Roman"/>
          <w:color w:val="000000" w:themeColor="text1"/>
          <w:spacing w:val="-1"/>
          <w:sz w:val="20"/>
          <w:szCs w:val="20"/>
        </w:rPr>
        <w:t>shall</w:t>
      </w:r>
      <w:r w:rsidRPr="00DE75E5">
        <w:rPr>
          <w:rFonts w:eastAsia="標楷體" w:cs="Times New Roman"/>
          <w:color w:val="000000" w:themeColor="text1"/>
          <w:sz w:val="20"/>
          <w:szCs w:val="20"/>
        </w:rPr>
        <w:t xml:space="preserve"> prevail.</w:t>
      </w:r>
    </w:p>
    <w:sectPr w:rsidR="006D26F9" w:rsidRPr="00DE75E5" w:rsidSect="006F5AEC">
      <w:footerReference w:type="default" r:id="rId8"/>
      <w:pgSz w:w="11906" w:h="16838"/>
      <w:pgMar w:top="1701" w:right="1247" w:bottom="1418" w:left="1247" w:header="851" w:footer="4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0DB" w:rsidRDefault="003D10DB" w:rsidP="009B134A">
      <w:r>
        <w:separator/>
      </w:r>
    </w:p>
  </w:endnote>
  <w:endnote w:type="continuationSeparator" w:id="0">
    <w:p w:rsidR="003D10DB" w:rsidRDefault="003D10DB" w:rsidP="009B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魏碑體">
    <w:altName w:val="Microsoft JhengHei UI Light"/>
    <w:charset w:val="88"/>
    <w:family w:val="script"/>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034749"/>
      <w:docPartObj>
        <w:docPartGallery w:val="Page Numbers (Bottom of Page)"/>
        <w:docPartUnique/>
      </w:docPartObj>
    </w:sdtPr>
    <w:sdtEndPr/>
    <w:sdtContent>
      <w:p w:rsidR="00D819CC" w:rsidRDefault="00D819CC">
        <w:pPr>
          <w:pStyle w:val="a6"/>
          <w:jc w:val="center"/>
        </w:pPr>
        <w:r>
          <w:fldChar w:fldCharType="begin"/>
        </w:r>
        <w:r>
          <w:instrText>PAGE   \* MERGEFORMAT</w:instrText>
        </w:r>
        <w:r>
          <w:fldChar w:fldCharType="separate"/>
        </w:r>
        <w:r w:rsidR="00DE75E5" w:rsidRPr="00DE75E5">
          <w:rPr>
            <w:noProof/>
            <w:lang w:val="zh-TW"/>
          </w:rPr>
          <w:t>2</w:t>
        </w:r>
        <w:r>
          <w:fldChar w:fldCharType="end"/>
        </w:r>
      </w:p>
    </w:sdtContent>
  </w:sdt>
  <w:p w:rsidR="00D819CC" w:rsidRDefault="00D819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0DB" w:rsidRDefault="003D10DB" w:rsidP="009B134A">
      <w:r>
        <w:separator/>
      </w:r>
    </w:p>
  </w:footnote>
  <w:footnote w:type="continuationSeparator" w:id="0">
    <w:p w:rsidR="003D10DB" w:rsidRDefault="003D10DB" w:rsidP="009B1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66363B"/>
    <w:multiLevelType w:val="hybridMultilevel"/>
    <w:tmpl w:val="5378AFA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2ED"/>
    <w:rsid w:val="000D50C0"/>
    <w:rsid w:val="00171192"/>
    <w:rsid w:val="00175D90"/>
    <w:rsid w:val="002F6E7D"/>
    <w:rsid w:val="003D10DB"/>
    <w:rsid w:val="004F50A5"/>
    <w:rsid w:val="004F6FC3"/>
    <w:rsid w:val="006B49D3"/>
    <w:rsid w:val="006D26F9"/>
    <w:rsid w:val="006F5AEC"/>
    <w:rsid w:val="00751A68"/>
    <w:rsid w:val="007952B0"/>
    <w:rsid w:val="007A580F"/>
    <w:rsid w:val="00827A6A"/>
    <w:rsid w:val="008A02ED"/>
    <w:rsid w:val="008C6FFA"/>
    <w:rsid w:val="009B134A"/>
    <w:rsid w:val="00A23293"/>
    <w:rsid w:val="00AD7FAB"/>
    <w:rsid w:val="00AE5451"/>
    <w:rsid w:val="00BC5917"/>
    <w:rsid w:val="00C56673"/>
    <w:rsid w:val="00CD3AAD"/>
    <w:rsid w:val="00D819CC"/>
    <w:rsid w:val="00DB5746"/>
    <w:rsid w:val="00DE75E5"/>
    <w:rsid w:val="00E21C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8E463"/>
  <w15:docId w15:val="{80AEA2C6-3E23-4E86-A760-D2E2F992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02ED"/>
    <w:pPr>
      <w:widowControl w:val="0"/>
    </w:pPr>
  </w:style>
  <w:style w:type="paragraph" w:styleId="1">
    <w:name w:val="heading 1"/>
    <w:basedOn w:val="a"/>
    <w:link w:val="10"/>
    <w:uiPriority w:val="1"/>
    <w:qFormat/>
    <w:rsid w:val="008C6FFA"/>
    <w:pPr>
      <w:spacing w:before="7"/>
      <w:ind w:left="120"/>
      <w:outlineLvl w:val="0"/>
    </w:pPr>
    <w:rPr>
      <w:rFonts w:ascii="Times New Roman" w:eastAsia="Times New Roman" w:hAnsi="Times New Roman"/>
      <w:b/>
      <w:bCs/>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2ED"/>
    <w:pPr>
      <w:ind w:leftChars="200" w:left="480"/>
    </w:pPr>
  </w:style>
  <w:style w:type="paragraph" w:styleId="a4">
    <w:name w:val="header"/>
    <w:basedOn w:val="a"/>
    <w:link w:val="a5"/>
    <w:uiPriority w:val="99"/>
    <w:unhideWhenUsed/>
    <w:rsid w:val="009B134A"/>
    <w:pPr>
      <w:tabs>
        <w:tab w:val="center" w:pos="4153"/>
        <w:tab w:val="right" w:pos="8306"/>
      </w:tabs>
      <w:snapToGrid w:val="0"/>
    </w:pPr>
    <w:rPr>
      <w:sz w:val="20"/>
      <w:szCs w:val="20"/>
    </w:rPr>
  </w:style>
  <w:style w:type="character" w:customStyle="1" w:styleId="a5">
    <w:name w:val="頁首 字元"/>
    <w:basedOn w:val="a0"/>
    <w:link w:val="a4"/>
    <w:uiPriority w:val="99"/>
    <w:rsid w:val="009B134A"/>
    <w:rPr>
      <w:sz w:val="20"/>
      <w:szCs w:val="20"/>
    </w:rPr>
  </w:style>
  <w:style w:type="paragraph" w:styleId="a6">
    <w:name w:val="footer"/>
    <w:basedOn w:val="a"/>
    <w:link w:val="a7"/>
    <w:uiPriority w:val="99"/>
    <w:unhideWhenUsed/>
    <w:rsid w:val="009B134A"/>
    <w:pPr>
      <w:tabs>
        <w:tab w:val="center" w:pos="4153"/>
        <w:tab w:val="right" w:pos="8306"/>
      </w:tabs>
      <w:snapToGrid w:val="0"/>
    </w:pPr>
    <w:rPr>
      <w:sz w:val="20"/>
      <w:szCs w:val="20"/>
    </w:rPr>
  </w:style>
  <w:style w:type="character" w:customStyle="1" w:styleId="a7">
    <w:name w:val="頁尾 字元"/>
    <w:basedOn w:val="a0"/>
    <w:link w:val="a6"/>
    <w:uiPriority w:val="99"/>
    <w:rsid w:val="009B134A"/>
    <w:rPr>
      <w:sz w:val="20"/>
      <w:szCs w:val="20"/>
    </w:rPr>
  </w:style>
  <w:style w:type="character" w:customStyle="1" w:styleId="10">
    <w:name w:val="標題 1 字元"/>
    <w:basedOn w:val="a0"/>
    <w:link w:val="1"/>
    <w:uiPriority w:val="1"/>
    <w:rsid w:val="008C6FFA"/>
    <w:rPr>
      <w:rFonts w:ascii="Times New Roman" w:eastAsia="Times New Roman" w:hAnsi="Times New Roman"/>
      <w:b/>
      <w:bCs/>
      <w:kern w:val="0"/>
      <w:szCs w:val="24"/>
      <w:lang w:eastAsia="en-US"/>
    </w:rPr>
  </w:style>
  <w:style w:type="paragraph" w:styleId="a8">
    <w:name w:val="Body Text"/>
    <w:basedOn w:val="a"/>
    <w:link w:val="a9"/>
    <w:uiPriority w:val="1"/>
    <w:qFormat/>
    <w:rsid w:val="006D26F9"/>
    <w:pPr>
      <w:ind w:left="1560"/>
    </w:pPr>
    <w:rPr>
      <w:rFonts w:ascii="Times New Roman" w:eastAsia="Times New Roman" w:hAnsi="Times New Roman"/>
      <w:kern w:val="0"/>
      <w:szCs w:val="24"/>
      <w:lang w:eastAsia="en-US"/>
    </w:rPr>
  </w:style>
  <w:style w:type="character" w:customStyle="1" w:styleId="a9">
    <w:name w:val="本文 字元"/>
    <w:basedOn w:val="a0"/>
    <w:link w:val="a8"/>
    <w:uiPriority w:val="1"/>
    <w:rsid w:val="006D26F9"/>
    <w:rPr>
      <w:rFonts w:ascii="Times New Roman" w:eastAsia="Times New Roman" w:hAnsi="Times New Roman"/>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98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E9FED-77AC-4276-830B-BD17145C9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767</Words>
  <Characters>2242</Characters>
  <Application>Microsoft Office Word</Application>
  <DocSecurity>0</DocSecurity>
  <Lines>45</Lines>
  <Paragraphs>26</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cccm</cp:lastModifiedBy>
  <cp:revision>6</cp:revision>
  <dcterms:created xsi:type="dcterms:W3CDTF">2023-11-27T12:23:00Z</dcterms:created>
  <dcterms:modified xsi:type="dcterms:W3CDTF">2025-03-27T10:48:00Z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9d57de23117bcff43681e358b51c9d2c535d4eba06993cfdd49c5daf4f8d7a4d</vt:lpwstr>
  </property>
</Properties>
</file>